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90" w:rsidRDefault="006E1EDA">
      <w:r>
        <w:t>Предписан</w:t>
      </w:r>
      <w:r w:rsidR="00994F1B">
        <w:t>ий надзорных органов в МБДОУ «Новоникитинский детский сад</w:t>
      </w:r>
      <w:r>
        <w:t>» за 2023 год не поступало</w:t>
      </w:r>
      <w:bookmarkStart w:id="0" w:name="_GoBack"/>
      <w:bookmarkEnd w:id="0"/>
    </w:p>
    <w:sectPr w:rsidR="0084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DA"/>
    <w:rsid w:val="006E1EDA"/>
    <w:rsid w:val="00847390"/>
    <w:rsid w:val="0099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90DE"/>
  <w15:chartTrackingRefBased/>
  <w15:docId w15:val="{13B5E716-54C1-41A0-97D8-5EA9F6B6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2024-04-12T05:06:00Z</dcterms:created>
  <dcterms:modified xsi:type="dcterms:W3CDTF">2024-04-12T05:06:00Z</dcterms:modified>
</cp:coreProperties>
</file>